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F49090" w14:textId="23A1C733" w:rsidR="003F2586" w:rsidRPr="003F2586" w:rsidRDefault="003F2586" w:rsidP="003F2586">
      <w:pPr>
        <w:rPr>
          <w:b/>
          <w:bCs/>
          <w:sz w:val="28"/>
          <w:szCs w:val="28"/>
          <w:lang w:val="kk-KZ"/>
        </w:rPr>
      </w:pPr>
      <w:r w:rsidRPr="003F2586">
        <w:rPr>
          <w:b/>
          <w:bCs/>
          <w:sz w:val="28"/>
          <w:szCs w:val="28"/>
          <w:lang w:val="kk-KZ"/>
        </w:rPr>
        <w:t xml:space="preserve">     </w:t>
      </w:r>
      <w:r w:rsidRPr="003F2586">
        <w:rPr>
          <w:b/>
          <w:bCs/>
          <w:sz w:val="28"/>
          <w:szCs w:val="28"/>
          <w:lang w:val="kk-KZ"/>
        </w:rPr>
        <w:t>Лекция 6. Топырақтың деформациялы</w:t>
      </w:r>
      <w:bookmarkStart w:id="0" w:name="_GoBack"/>
      <w:bookmarkEnd w:id="0"/>
      <w:r w:rsidRPr="003F2586">
        <w:rPr>
          <w:b/>
          <w:bCs/>
          <w:sz w:val="28"/>
          <w:szCs w:val="28"/>
          <w:lang w:val="kk-KZ"/>
        </w:rPr>
        <w:t>қ сипаттамалары</w:t>
      </w:r>
    </w:p>
    <w:p w14:paraId="455485EE" w14:textId="77777777" w:rsidR="003F2586" w:rsidRDefault="003F2586" w:rsidP="003F2586">
      <w:pPr>
        <w:rPr>
          <w:sz w:val="28"/>
          <w:szCs w:val="28"/>
          <w:lang w:val="kk-KZ"/>
        </w:rPr>
      </w:pPr>
    </w:p>
    <w:p w14:paraId="2E333A2C" w14:textId="2F2A686B" w:rsidR="003F2586" w:rsidRDefault="003F2586" w:rsidP="003F258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Топырақтың </w:t>
      </w:r>
      <w:r w:rsidRPr="00A02CF5">
        <w:rPr>
          <w:b/>
          <w:sz w:val="28"/>
          <w:szCs w:val="28"/>
          <w:lang w:val="kk-KZ"/>
        </w:rPr>
        <w:t>Е</w:t>
      </w:r>
      <w:r>
        <w:rPr>
          <w:sz w:val="28"/>
          <w:szCs w:val="28"/>
          <w:lang w:val="kk-KZ"/>
        </w:rPr>
        <w:t xml:space="preserve"> және</w:t>
      </w:r>
      <w:r w:rsidRPr="00A02CF5">
        <w:rPr>
          <w:b/>
          <w:sz w:val="28"/>
          <w:szCs w:val="28"/>
          <w:lang w:val="kk-KZ"/>
        </w:rPr>
        <w:t xml:space="preserve"> </w:t>
      </w:r>
      <w:r w:rsidRPr="00A02CF5">
        <w:rPr>
          <w:b/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деформациялық сипаттамалары эксперимент арқылы анықталады.</w:t>
      </w:r>
    </w:p>
    <w:p w14:paraId="7E4B8086" w14:textId="77777777" w:rsidR="003F2586" w:rsidRDefault="003F2586" w:rsidP="003F258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Пуассон коэффициентінің мәні топырақ түрі мен оның физикалық жағдайына байланысты алынады.</w:t>
      </w:r>
    </w:p>
    <w:p w14:paraId="318E8D04" w14:textId="77777777" w:rsidR="003F2586" w:rsidRDefault="003F2586" w:rsidP="003F2586">
      <w:pPr>
        <w:rPr>
          <w:sz w:val="28"/>
          <w:szCs w:val="28"/>
          <w:lang w:val="kk-KZ"/>
        </w:rPr>
      </w:pPr>
    </w:p>
    <w:p w14:paraId="44C4A181" w14:textId="77777777" w:rsidR="003F2586" w:rsidRDefault="003F2586" w:rsidP="003F2586">
      <w:pPr>
        <w:rPr>
          <w:sz w:val="28"/>
          <w:szCs w:val="28"/>
          <w:lang w:val="kk-KZ"/>
        </w:rPr>
      </w:pPr>
    </w:p>
    <w:p w14:paraId="46749D8A" w14:textId="77777777" w:rsidR="003F2586" w:rsidRDefault="003F2586" w:rsidP="003F2586">
      <w:pPr>
        <w:jc w:val="center"/>
        <w:rPr>
          <w:b/>
          <w:sz w:val="28"/>
          <w:szCs w:val="28"/>
          <w:lang w:val="kk-KZ"/>
        </w:rPr>
      </w:pPr>
      <w:r w:rsidRPr="00DB4ADD">
        <w:rPr>
          <w:b/>
          <w:sz w:val="28"/>
          <w:szCs w:val="28"/>
          <w:lang w:val="en-US"/>
        </w:rPr>
        <w:t>ν</w:t>
      </w:r>
      <w:r w:rsidRPr="00DB4ADD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–</w:t>
      </w:r>
      <w:r w:rsidRPr="00DB4ADD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Пуассон коэффициентінің </w:t>
      </w:r>
      <w:r w:rsidRPr="00DB4ADD">
        <w:rPr>
          <w:b/>
          <w:sz w:val="28"/>
          <w:szCs w:val="28"/>
          <w:lang w:val="kk-KZ"/>
        </w:rPr>
        <w:t>мәндері</w:t>
      </w:r>
      <w:r>
        <w:rPr>
          <w:b/>
          <w:sz w:val="28"/>
          <w:szCs w:val="28"/>
          <w:lang w:val="kk-KZ"/>
        </w:rPr>
        <w:t>:</w:t>
      </w:r>
    </w:p>
    <w:p w14:paraId="02CCA282" w14:textId="77777777" w:rsidR="003F2586" w:rsidRDefault="003F2586" w:rsidP="003F2586">
      <w:pPr>
        <w:jc w:val="center"/>
        <w:rPr>
          <w:b/>
          <w:sz w:val="28"/>
          <w:szCs w:val="28"/>
          <w:lang w:val="kk-KZ"/>
        </w:rPr>
      </w:pPr>
    </w:p>
    <w:p w14:paraId="7F8313DD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қоюлығы бойынша қатты және жартылай қатты саздармен саздақтарға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- 0,1...0,15</w:t>
      </w:r>
    </w:p>
    <w:p w14:paraId="629DFFCB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қатты иілмелі консистенциялы саздармен саздақтарға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- 0,2...0,25</w:t>
      </w:r>
    </w:p>
    <w:p w14:paraId="626AFEE9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қоюлығы иілмелі және аққышта иілмелі саздармен саздақтар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- 0,3...0,4</w:t>
      </w:r>
    </w:p>
    <w:p w14:paraId="3DC22DA0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аққыштық консистенциялы саздармен саздақтарға  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- 0,45...0,5</w:t>
      </w:r>
    </w:p>
    <w:p w14:paraId="5D5D2C10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құмайттарға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- 0,15...0,3</w:t>
      </w:r>
    </w:p>
    <w:p w14:paraId="5A7052F4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- 0,2...0,25</w:t>
      </w:r>
    </w:p>
    <w:p w14:paraId="222B3F1F" w14:textId="77777777" w:rsidR="003F2586" w:rsidRDefault="003F2586" w:rsidP="003F2586">
      <w:pPr>
        <w:rPr>
          <w:sz w:val="28"/>
          <w:szCs w:val="28"/>
          <w:lang w:val="kk-KZ"/>
        </w:rPr>
      </w:pPr>
    </w:p>
    <w:p w14:paraId="702151FD" w14:textId="77777777" w:rsidR="003F2586" w:rsidRDefault="003F2586" w:rsidP="003F2586">
      <w:pPr>
        <w:jc w:val="center"/>
        <w:rPr>
          <w:b/>
          <w:sz w:val="28"/>
          <w:szCs w:val="28"/>
          <w:lang w:val="kk-KZ"/>
        </w:rPr>
      </w:pPr>
      <w:r w:rsidRPr="002646C5">
        <w:rPr>
          <w:b/>
          <w:sz w:val="28"/>
          <w:szCs w:val="28"/>
          <w:lang w:val="en-US"/>
        </w:rPr>
        <w:t>W –</w:t>
      </w:r>
      <w:r w:rsidRPr="002646C5">
        <w:rPr>
          <w:b/>
          <w:sz w:val="28"/>
          <w:szCs w:val="28"/>
          <w:lang w:val="kk-KZ"/>
        </w:rPr>
        <w:t>коэффициентінің мәндері:</w:t>
      </w:r>
    </w:p>
    <w:p w14:paraId="49534CEC" w14:textId="77777777" w:rsidR="003F2586" w:rsidRDefault="003F2586" w:rsidP="003F2586">
      <w:pPr>
        <w:jc w:val="center"/>
        <w:rPr>
          <w:b/>
          <w:sz w:val="28"/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2044"/>
        <w:gridCol w:w="1049"/>
        <w:gridCol w:w="706"/>
        <w:gridCol w:w="706"/>
        <w:gridCol w:w="1072"/>
      </w:tblGrid>
      <w:tr w:rsidR="003F2586" w14:paraId="4F2F47FA" w14:textId="77777777" w:rsidTr="00862FFE">
        <w:trPr>
          <w:trHeight w:val="544"/>
        </w:trPr>
        <w:tc>
          <w:tcPr>
            <w:tcW w:w="0" w:type="auto"/>
            <w:vMerge w:val="restart"/>
          </w:tcPr>
          <w:p w14:paraId="1BBAD6DF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vMerge w:val="restart"/>
          </w:tcPr>
          <w:p w14:paraId="69D1FA62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  <w:r w:rsidRPr="002646C5">
              <w:rPr>
                <w:sz w:val="28"/>
                <w:szCs w:val="28"/>
                <w:lang w:val="en-US"/>
              </w:rPr>
              <w:t>n=</w:t>
            </w:r>
            <w:r w:rsidRPr="002646C5">
              <w:rPr>
                <w:sz w:val="28"/>
                <w:szCs w:val="28"/>
                <w:lang w:val="kk-KZ"/>
              </w:rPr>
              <w:t xml:space="preserve"> ℓ</w:t>
            </w:r>
            <w:r w:rsidRPr="002646C5">
              <w:rPr>
                <w:sz w:val="28"/>
                <w:szCs w:val="28"/>
                <w:lang w:val="en-US"/>
              </w:rPr>
              <w:t>/</w:t>
            </w:r>
            <w:r w:rsidRPr="002646C5">
              <w:rPr>
                <w:sz w:val="28"/>
                <w:szCs w:val="28"/>
                <w:lang w:val="kk-KZ"/>
              </w:rPr>
              <w:t xml:space="preserve"> b</w:t>
            </w:r>
          </w:p>
          <w:p w14:paraId="377F657B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</w:p>
          <w:p w14:paraId="2D64FE65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gridSpan w:val="4"/>
          </w:tcPr>
          <w:p w14:paraId="168032F3" w14:textId="77777777" w:rsidR="003F2586" w:rsidRPr="002646C5" w:rsidRDefault="003F2586" w:rsidP="00862FFE">
            <w:pPr>
              <w:rPr>
                <w:sz w:val="28"/>
                <w:szCs w:val="28"/>
              </w:rPr>
            </w:pPr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 xml:space="preserve">= </w:t>
            </w:r>
            <w:r>
              <w:rPr>
                <w:sz w:val="28"/>
                <w:szCs w:val="28"/>
              </w:rPr>
              <w:t>коэффициент</w:t>
            </w:r>
          </w:p>
        </w:tc>
      </w:tr>
      <w:tr w:rsidR="003F2586" w:rsidRPr="002646C5" w14:paraId="4B4BC141" w14:textId="77777777" w:rsidTr="00862FFE">
        <w:trPr>
          <w:trHeight w:val="421"/>
        </w:trPr>
        <w:tc>
          <w:tcPr>
            <w:tcW w:w="0" w:type="auto"/>
            <w:vMerge/>
          </w:tcPr>
          <w:p w14:paraId="63E92865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02BF9E16" w14:textId="77777777" w:rsidR="003F2586" w:rsidRDefault="003F2586" w:rsidP="00862FFE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0C205AFB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  <w:proofErr w:type="spellStart"/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>c</w:t>
            </w:r>
            <w:proofErr w:type="spellEnd"/>
            <w:r w:rsidRPr="002646C5">
              <w:rPr>
                <w:position w:val="-10"/>
                <w:sz w:val="28"/>
                <w:szCs w:val="28"/>
                <w:lang w:val="en-US"/>
              </w:rPr>
              <w:object w:dxaOrig="180" w:dyaOrig="340" w14:anchorId="3500C1B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17.25pt" o:ole="">
                  <v:imagedata r:id="rId5" o:title=""/>
                </v:shape>
                <o:OLEObject Type="Embed" ProgID="Equation.3" ShapeID="_x0000_i1025" DrawAspect="Content" ObjectID="_1660936668" r:id="rId6"/>
              </w:object>
            </w:r>
          </w:p>
        </w:tc>
        <w:tc>
          <w:tcPr>
            <w:tcW w:w="0" w:type="auto"/>
            <w:tcBorders>
              <w:top w:val="nil"/>
            </w:tcBorders>
          </w:tcPr>
          <w:p w14:paraId="504F105F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  <w:tcBorders>
              <w:top w:val="nil"/>
            </w:tcBorders>
          </w:tcPr>
          <w:p w14:paraId="0433FE66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>m</w:t>
            </w:r>
          </w:p>
        </w:tc>
        <w:tc>
          <w:tcPr>
            <w:tcW w:w="0" w:type="auto"/>
          </w:tcPr>
          <w:p w14:paraId="59B336D7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  <w:proofErr w:type="spellStart"/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>const</w:t>
            </w:r>
            <w:proofErr w:type="spellEnd"/>
          </w:p>
        </w:tc>
      </w:tr>
      <w:tr w:rsidR="003F2586" w14:paraId="5896537E" w14:textId="77777777" w:rsidTr="00862FFE">
        <w:tc>
          <w:tcPr>
            <w:tcW w:w="0" w:type="auto"/>
          </w:tcPr>
          <w:p w14:paraId="3441AAB6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en-US"/>
              </w:rPr>
              <w:t>1</w:t>
            </w:r>
            <w:r w:rsidRPr="002646C5">
              <w:rPr>
                <w:sz w:val="28"/>
                <w:szCs w:val="28"/>
                <w:lang w:val="kk-KZ"/>
              </w:rPr>
              <w:t>.</w:t>
            </w:r>
          </w:p>
        </w:tc>
        <w:tc>
          <w:tcPr>
            <w:tcW w:w="0" w:type="auto"/>
          </w:tcPr>
          <w:p w14:paraId="563EE8A0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дөнгелек</w:t>
            </w:r>
          </w:p>
        </w:tc>
        <w:tc>
          <w:tcPr>
            <w:tcW w:w="0" w:type="auto"/>
          </w:tcPr>
          <w:p w14:paraId="466F1A2A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0,64</w:t>
            </w:r>
          </w:p>
        </w:tc>
        <w:tc>
          <w:tcPr>
            <w:tcW w:w="0" w:type="auto"/>
          </w:tcPr>
          <w:p w14:paraId="2F4BA782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1,00</w:t>
            </w:r>
          </w:p>
        </w:tc>
        <w:tc>
          <w:tcPr>
            <w:tcW w:w="0" w:type="auto"/>
          </w:tcPr>
          <w:p w14:paraId="0465EF6F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0,85</w:t>
            </w:r>
          </w:p>
        </w:tc>
        <w:tc>
          <w:tcPr>
            <w:tcW w:w="0" w:type="auto"/>
          </w:tcPr>
          <w:p w14:paraId="559F3A8F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0,79</w:t>
            </w:r>
          </w:p>
        </w:tc>
      </w:tr>
      <w:tr w:rsidR="003F2586" w14:paraId="101C8D54" w14:textId="77777777" w:rsidTr="00862FFE">
        <w:tc>
          <w:tcPr>
            <w:tcW w:w="0" w:type="auto"/>
          </w:tcPr>
          <w:p w14:paraId="1A0DF6EC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kk-KZ"/>
              </w:rPr>
              <w:t>2.</w:t>
            </w:r>
          </w:p>
        </w:tc>
        <w:tc>
          <w:tcPr>
            <w:tcW w:w="0" w:type="auto"/>
          </w:tcPr>
          <w:p w14:paraId="24C66FA9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төрт бұрыш</w:t>
            </w:r>
          </w:p>
        </w:tc>
        <w:tc>
          <w:tcPr>
            <w:tcW w:w="0" w:type="auto"/>
          </w:tcPr>
          <w:p w14:paraId="6BB67B83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1/2</w:t>
            </w:r>
            <w:r w:rsidRPr="00B119E7">
              <w:rPr>
                <w:sz w:val="28"/>
                <w:szCs w:val="28"/>
                <w:lang w:val="en-US"/>
              </w:rPr>
              <w:t xml:space="preserve"> W</w:t>
            </w:r>
            <w:r w:rsidRPr="00B119E7"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</w:tcPr>
          <w:p w14:paraId="52AD379E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1,12</w:t>
            </w:r>
          </w:p>
        </w:tc>
        <w:tc>
          <w:tcPr>
            <w:tcW w:w="0" w:type="auto"/>
          </w:tcPr>
          <w:p w14:paraId="5A3B78F2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0,95</w:t>
            </w:r>
          </w:p>
        </w:tc>
        <w:tc>
          <w:tcPr>
            <w:tcW w:w="0" w:type="auto"/>
          </w:tcPr>
          <w:p w14:paraId="369BBFDF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0,88</w:t>
            </w:r>
          </w:p>
        </w:tc>
      </w:tr>
      <w:tr w:rsidR="003F2586" w14:paraId="0F691983" w14:textId="77777777" w:rsidTr="00862FFE">
        <w:tc>
          <w:tcPr>
            <w:tcW w:w="0" w:type="auto"/>
            <w:tcBorders>
              <w:bottom w:val="nil"/>
            </w:tcBorders>
          </w:tcPr>
          <w:p w14:paraId="326695A6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kk-KZ"/>
              </w:rPr>
              <w:t>3.</w:t>
            </w:r>
          </w:p>
        </w:tc>
        <w:tc>
          <w:tcPr>
            <w:tcW w:w="0" w:type="auto"/>
            <w:tcBorders>
              <w:bottom w:val="nil"/>
            </w:tcBorders>
          </w:tcPr>
          <w:p w14:paraId="2487DBBF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тік төрт бұрыш</w:t>
            </w:r>
          </w:p>
        </w:tc>
        <w:tc>
          <w:tcPr>
            <w:tcW w:w="0" w:type="auto"/>
            <w:tcBorders>
              <w:bottom w:val="nil"/>
            </w:tcBorders>
          </w:tcPr>
          <w:p w14:paraId="0B05EB15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1/2</w:t>
            </w:r>
            <w:r w:rsidRPr="00B119E7">
              <w:rPr>
                <w:sz w:val="28"/>
                <w:szCs w:val="28"/>
                <w:lang w:val="en-US"/>
              </w:rPr>
              <w:t xml:space="preserve"> W</w:t>
            </w:r>
            <w:r w:rsidRPr="00B119E7"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  <w:tcBorders>
              <w:bottom w:val="nil"/>
            </w:tcBorders>
          </w:tcPr>
          <w:p w14:paraId="7D183D0C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1,53</w:t>
            </w:r>
          </w:p>
        </w:tc>
        <w:tc>
          <w:tcPr>
            <w:tcW w:w="0" w:type="auto"/>
            <w:tcBorders>
              <w:bottom w:val="nil"/>
            </w:tcBorders>
          </w:tcPr>
          <w:p w14:paraId="25EAECF2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1,30</w:t>
            </w:r>
          </w:p>
        </w:tc>
        <w:tc>
          <w:tcPr>
            <w:tcW w:w="0" w:type="auto"/>
            <w:tcBorders>
              <w:bottom w:val="nil"/>
            </w:tcBorders>
          </w:tcPr>
          <w:p w14:paraId="4090D5DB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1,22</w:t>
            </w:r>
          </w:p>
        </w:tc>
      </w:tr>
    </w:tbl>
    <w:p w14:paraId="4E048018" w14:textId="77777777" w:rsidR="003F2586" w:rsidRPr="00A02CF5" w:rsidRDefault="003F2586" w:rsidP="003F2586">
      <w:pPr>
        <w:rPr>
          <w:b/>
          <w:sz w:val="20"/>
          <w:szCs w:val="20"/>
          <w:lang w:val="kk-KZ"/>
        </w:rPr>
      </w:pPr>
      <w:r w:rsidRPr="00A02CF5">
        <w:rPr>
          <w:b/>
          <w:sz w:val="20"/>
          <w:szCs w:val="20"/>
          <w:lang w:val="kk-KZ"/>
        </w:rPr>
        <w:t>кесте осымен аяқталмайды оның тағы жалғасы бар ...</w:t>
      </w:r>
    </w:p>
    <w:p w14:paraId="1DB2F9D4" w14:textId="77777777" w:rsidR="003F2586" w:rsidRPr="00DB4ADD" w:rsidRDefault="003F2586" w:rsidP="003F2586">
      <w:pPr>
        <w:ind w:left="360"/>
        <w:rPr>
          <w:sz w:val="28"/>
          <w:szCs w:val="28"/>
          <w:lang w:val="kk-KZ"/>
        </w:rPr>
      </w:pPr>
    </w:p>
    <w:p w14:paraId="7626FD13" w14:textId="77777777" w:rsidR="003F2586" w:rsidRDefault="003F2586" w:rsidP="003F2586">
      <w:pPr>
        <w:rPr>
          <w:sz w:val="28"/>
          <w:szCs w:val="28"/>
          <w:lang w:val="kk-KZ"/>
        </w:rPr>
      </w:pPr>
      <w:r w:rsidRPr="00A02CF5">
        <w:rPr>
          <w:sz w:val="28"/>
          <w:szCs w:val="28"/>
          <w:lang w:val="kk-KZ"/>
        </w:rPr>
        <w:t>Wc</w:t>
      </w:r>
      <w:r>
        <w:rPr>
          <w:sz w:val="28"/>
          <w:szCs w:val="28"/>
          <w:lang w:val="kk-KZ"/>
        </w:rPr>
        <w:t xml:space="preserve"> – төрт текшелі аудан бұрышындағы шөгу;</w:t>
      </w:r>
      <w:r w:rsidRPr="002646C5">
        <w:rPr>
          <w:position w:val="-10"/>
          <w:sz w:val="28"/>
          <w:szCs w:val="28"/>
          <w:lang w:val="en-US"/>
        </w:rPr>
        <w:object w:dxaOrig="180" w:dyaOrig="340" w14:anchorId="7914CE17">
          <v:shape id="_x0000_i1026" type="#_x0000_t75" style="width:9pt;height:17.25pt" o:ole="">
            <v:imagedata r:id="rId5" o:title=""/>
          </v:shape>
          <o:OLEObject Type="Embed" ProgID="Equation.3" ShapeID="_x0000_i1026" DrawAspect="Content" ObjectID="_1660936669" r:id="rId7"/>
        </w:object>
      </w:r>
    </w:p>
    <w:p w14:paraId="50C7B18B" w14:textId="77777777" w:rsidR="003F2586" w:rsidRDefault="003F2586" w:rsidP="003F2586">
      <w:pPr>
        <w:rPr>
          <w:sz w:val="28"/>
          <w:szCs w:val="28"/>
          <w:lang w:val="kk-KZ"/>
        </w:rPr>
      </w:pPr>
      <w:r w:rsidRPr="00A02CF5">
        <w:rPr>
          <w:sz w:val="28"/>
          <w:szCs w:val="28"/>
          <w:lang w:val="kk-KZ"/>
        </w:rPr>
        <w:t>W</w:t>
      </w:r>
      <w:r>
        <w:rPr>
          <w:sz w:val="28"/>
          <w:szCs w:val="28"/>
          <w:lang w:val="kk-KZ"/>
        </w:rPr>
        <w:t>о – салмақтану ауданының ортасындағы максималдық отыру;</w:t>
      </w:r>
    </w:p>
    <w:p w14:paraId="17F31437" w14:textId="77777777" w:rsidR="003F2586" w:rsidRPr="00A02CF5" w:rsidRDefault="003F2586" w:rsidP="003F2586">
      <w:pPr>
        <w:rPr>
          <w:sz w:val="28"/>
          <w:szCs w:val="28"/>
          <w:lang w:val="kk-KZ"/>
        </w:rPr>
      </w:pPr>
      <w:r w:rsidRPr="00A02CF5">
        <w:rPr>
          <w:sz w:val="28"/>
          <w:szCs w:val="28"/>
          <w:lang w:val="kk-KZ"/>
        </w:rPr>
        <w:t>Wm</w:t>
      </w:r>
      <w:r>
        <w:rPr>
          <w:sz w:val="28"/>
          <w:szCs w:val="28"/>
          <w:lang w:val="kk-KZ"/>
        </w:rPr>
        <w:t xml:space="preserve"> – тұтас салмақтану ауданының орташа шөгуі;</w:t>
      </w:r>
    </w:p>
    <w:p w14:paraId="635B38FA" w14:textId="77777777" w:rsidR="003F2586" w:rsidRPr="00A02CF5" w:rsidRDefault="003F2586" w:rsidP="003F2586">
      <w:pPr>
        <w:rPr>
          <w:sz w:val="28"/>
          <w:szCs w:val="28"/>
          <w:lang w:val="kk-KZ"/>
        </w:rPr>
      </w:pPr>
      <w:proofErr w:type="spellStart"/>
      <w:r w:rsidRPr="002646C5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  <w:lang w:val="kk-KZ"/>
        </w:rPr>
        <w:t xml:space="preserve"> – қатты іргетастардың отыруы.</w:t>
      </w:r>
    </w:p>
    <w:p w14:paraId="3DA5B519" w14:textId="77777777" w:rsidR="003F2586" w:rsidRDefault="003F2586" w:rsidP="003F2586"/>
    <w:p w14:paraId="33A049DE" w14:textId="77777777" w:rsidR="000F3668" w:rsidRDefault="000F3668"/>
    <w:sectPr w:rsidR="000F3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E9319E"/>
    <w:multiLevelType w:val="hybridMultilevel"/>
    <w:tmpl w:val="1A548E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8A2"/>
    <w:rsid w:val="000F3668"/>
    <w:rsid w:val="003E28A2"/>
    <w:rsid w:val="003F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1579A"/>
  <w15:chartTrackingRefBased/>
  <w15:docId w15:val="{9DFCCA74-D0F8-45F6-B4A3-BFC98B85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F25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2020-09-06T16:30:00Z</dcterms:created>
  <dcterms:modified xsi:type="dcterms:W3CDTF">2020-09-06T16:31:00Z</dcterms:modified>
</cp:coreProperties>
</file>